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 xml:space="preserve">附件 </w:t>
      </w:r>
    </w:p>
    <w:p>
      <w:pPr>
        <w:jc w:val="center"/>
        <w:rPr>
          <w:rFonts w:hint="eastAsia" w:ascii="黑体" w:hAnsi="黑体" w:eastAsia="黑体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kern w:val="0"/>
          <w:sz w:val="36"/>
          <w:szCs w:val="36"/>
          <w:lang w:val="en-US" w:eastAsia="zh-CN"/>
        </w:rPr>
        <w:t>预订指南</w:t>
      </w:r>
    </w:p>
    <w:p>
      <w:pPr>
        <w:pStyle w:val="5"/>
        <w:rPr>
          <w:rFonts w:hint="eastAsia"/>
          <w:lang w:val="en-US" w:eastAsia="zh-CN"/>
        </w:rPr>
      </w:pPr>
    </w:p>
    <w:p>
      <w:pPr>
        <w:ind w:firstLine="640" w:firstLineChars="200"/>
        <w:jc w:val="left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如需预订资本市场学院住宿或午餐，</w:t>
      </w:r>
      <w:bookmarkStart w:id="0" w:name="_GoBack"/>
      <w:bookmarkEnd w:id="0"/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请扫描以下小程序码，使用报名的手机号登录资本市场学院学员平台预订，费用自理。</w:t>
      </w:r>
    </w:p>
    <w:p>
      <w:pPr>
        <w:spacing w:line="600" w:lineRule="exact"/>
        <w:ind w:firstLine="630" w:firstLineChars="300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1670685</wp:posOffset>
            </wp:positionH>
            <wp:positionV relativeFrom="paragraph">
              <wp:posOffset>33020</wp:posOffset>
            </wp:positionV>
            <wp:extent cx="1791970" cy="1791970"/>
            <wp:effectExtent l="0" t="0" r="17780" b="17780"/>
            <wp:wrapTopAndBottom/>
            <wp:docPr id="2" name="图片 2" descr="学员平台小程序码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学员平台小程序码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91970" cy="1791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一、订房</w:t>
      </w:r>
    </w:p>
    <w:p>
      <w:pPr>
        <w:ind w:firstLine="640" w:firstLineChars="200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进入小程序后，依次点击“首页”-“验证码订房”，输入验证码20251210，选择房型及日期（大床房560元/晚、双床房600元/晚），点击提交。预定以支付成功为准。如页面无显示，表示当前已满房。您可等待一定时间后刷新查看房态更新，亦可在周边自行联系住宿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若学员行程有变，请于入住当天18:00前在线取消订房。学院公寓数量及房型有限，将按订房先后顺序安排住宿，额满即止。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二、订餐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进入小程序后，依次点击“首页”-“验证码订餐”，输入验证码20251210可预订培训当日午餐（65元/人自助），点击提交，以线上缴费成功为准。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若预订信息有变，请于12月8日12:00前登录同一小程序取消订餐；因餐厅集中备餐需要，逾期不可取消餐饮订单，敬请谅解。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 xml:space="preserve">    </w:t>
      </w:r>
    </w:p>
    <w:p>
      <w:pPr>
        <w:spacing w:line="680" w:lineRule="atLeast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spacing w:line="680" w:lineRule="atLeast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spacing w:line="680" w:lineRule="atLeast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spacing w:line="680" w:lineRule="atLeast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spacing w:line="680" w:lineRule="atLeast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F7120"/>
    <w:rsid w:val="77FF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heading"/>
    <w:basedOn w:val="1"/>
    <w:next w:val="3"/>
    <w:qFormat/>
    <w:uiPriority w:val="0"/>
    <w:rPr>
      <w:rFonts w:ascii="Arial" w:hAnsi="Arial"/>
      <w:b/>
    </w:rPr>
  </w:style>
  <w:style w:type="paragraph" w:styleId="3">
    <w:name w:val="index 1"/>
    <w:basedOn w:val="1"/>
    <w:next w:val="1"/>
    <w:qFormat/>
    <w:uiPriority w:val="0"/>
    <w:rPr>
      <w:rFonts w:ascii="Times New Roman" w:hAnsi="Times New Roman"/>
    </w:r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Body Text First Indent 2"/>
    <w:basedOn w:val="4"/>
    <w:unhideWhenUsed/>
    <w:qFormat/>
    <w:uiPriority w:val="99"/>
    <w:pPr>
      <w:spacing w:after="120"/>
      <w:ind w:left="200" w:leftChars="200" w:firstLine="42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2025-11-24T15:41:00Z</dcterms:created>
  <dc:creator>yanlu</dc:creator>
  <cp:lastModifiedBy>yanlu</cp:lastModifiedBy>
  <dcterms:modified xsi:type="dcterms:W3CDTF">2025-11-24T15:41:30Z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